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26B5" w:rsidRPr="001C26B5" w:rsidTr="00CB2C49">
        <w:tc>
          <w:tcPr>
            <w:tcW w:w="3261" w:type="dxa"/>
            <w:shd w:val="clear" w:color="auto" w:fill="E7E6E6" w:themeFill="background2"/>
          </w:tcPr>
          <w:p w:rsidR="0075328A" w:rsidRPr="001C26B5" w:rsidRDefault="009B60C5" w:rsidP="0075328A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C26B5" w:rsidRDefault="00452B57" w:rsidP="00230905">
            <w:pPr>
              <w:rPr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Методический инструментарий наставничества в ГМУ</w:t>
            </w:r>
          </w:p>
        </w:tc>
      </w:tr>
      <w:tr w:rsidR="001C26B5" w:rsidRPr="001C26B5" w:rsidTr="00637630">
        <w:tc>
          <w:tcPr>
            <w:tcW w:w="3261" w:type="dxa"/>
            <w:shd w:val="clear" w:color="auto" w:fill="E7E6E6" w:themeFill="background2"/>
          </w:tcPr>
          <w:p w:rsidR="00994851" w:rsidRPr="001C26B5" w:rsidRDefault="00994851" w:rsidP="00994851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C26B5" w:rsidRDefault="00637630" w:rsidP="00994851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38.04.0</w:t>
            </w:r>
            <w:r w:rsidR="002279AB" w:rsidRPr="001C26B5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1C26B5" w:rsidRDefault="002279AB" w:rsidP="00994851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Управление персоналом</w:t>
            </w:r>
          </w:p>
        </w:tc>
      </w:tr>
      <w:tr w:rsidR="001C26B5" w:rsidRPr="001C26B5" w:rsidTr="00CB2C49">
        <w:tc>
          <w:tcPr>
            <w:tcW w:w="3261" w:type="dxa"/>
            <w:shd w:val="clear" w:color="auto" w:fill="E7E6E6" w:themeFill="background2"/>
          </w:tcPr>
          <w:p w:rsidR="00994851" w:rsidRPr="001C26B5" w:rsidRDefault="00994851" w:rsidP="00994851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C26B5" w:rsidRDefault="002279AB" w:rsidP="00994851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1C26B5" w:rsidRPr="001C26B5" w:rsidTr="00CB2C49">
        <w:tc>
          <w:tcPr>
            <w:tcW w:w="3261" w:type="dxa"/>
            <w:shd w:val="clear" w:color="auto" w:fill="E7E6E6" w:themeFill="background2"/>
          </w:tcPr>
          <w:p w:rsidR="00230905" w:rsidRPr="001C26B5" w:rsidRDefault="00230905" w:rsidP="009B60C5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C26B5" w:rsidRDefault="00452B57" w:rsidP="009B60C5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3</w:t>
            </w:r>
            <w:r w:rsidR="009C393D" w:rsidRPr="001C26B5">
              <w:rPr>
                <w:sz w:val="24"/>
                <w:szCs w:val="24"/>
              </w:rPr>
              <w:t xml:space="preserve"> </w:t>
            </w:r>
            <w:r w:rsidR="00230905" w:rsidRPr="001C26B5">
              <w:rPr>
                <w:sz w:val="24"/>
                <w:szCs w:val="24"/>
              </w:rPr>
              <w:t>з.е.</w:t>
            </w:r>
          </w:p>
        </w:tc>
      </w:tr>
      <w:tr w:rsidR="001C26B5" w:rsidRPr="001C26B5" w:rsidTr="00CB2C49">
        <w:tc>
          <w:tcPr>
            <w:tcW w:w="3261" w:type="dxa"/>
            <w:shd w:val="clear" w:color="auto" w:fill="E7E6E6" w:themeFill="background2"/>
          </w:tcPr>
          <w:p w:rsidR="009B60C5" w:rsidRPr="001C26B5" w:rsidRDefault="009B60C5" w:rsidP="009B60C5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C26B5" w:rsidRDefault="00452B57" w:rsidP="009B60C5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Зачет с оценкой</w:t>
            </w:r>
          </w:p>
        </w:tc>
      </w:tr>
      <w:tr w:rsidR="001C26B5" w:rsidRPr="001C26B5" w:rsidTr="00CB2C49">
        <w:tc>
          <w:tcPr>
            <w:tcW w:w="3261" w:type="dxa"/>
            <w:shd w:val="clear" w:color="auto" w:fill="E7E6E6" w:themeFill="background2"/>
          </w:tcPr>
          <w:p w:rsidR="00994851" w:rsidRPr="001C26B5" w:rsidRDefault="00994851" w:rsidP="00994851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C26B5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1C26B5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1C26B5" w:rsidRPr="001C26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26B5" w:rsidRDefault="00CB2C49" w:rsidP="001C26B5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Крат</w:t>
            </w:r>
            <w:r w:rsidR="001C26B5">
              <w:rPr>
                <w:b/>
                <w:sz w:val="24"/>
                <w:szCs w:val="24"/>
                <w:lang w:val="en-US"/>
              </w:rPr>
              <w:t>r</w:t>
            </w:r>
            <w:r w:rsidRPr="001C26B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4E2566" w:rsidRPr="001C26B5" w:rsidRDefault="004E2566" w:rsidP="004E2566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 xml:space="preserve">Тема 1. </w:t>
            </w:r>
            <w:r w:rsidR="00E02331" w:rsidRPr="001C26B5">
              <w:rPr>
                <w:sz w:val="24"/>
                <w:szCs w:val="24"/>
              </w:rPr>
              <w:t>Теоретические подходы к изучению наставничества в государственном управлении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4E2566" w:rsidRPr="001C26B5" w:rsidRDefault="004E2566" w:rsidP="004E2566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 xml:space="preserve">Тема 2. </w:t>
            </w:r>
            <w:r w:rsidR="00E02331" w:rsidRPr="001C26B5">
              <w:rPr>
                <w:sz w:val="24"/>
                <w:szCs w:val="24"/>
              </w:rPr>
              <w:t>Институционализация наставничества в государственном и муниципальном управлении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4E2566" w:rsidRPr="001C26B5" w:rsidRDefault="004E2566" w:rsidP="004E2566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 xml:space="preserve">Тема 3. </w:t>
            </w:r>
            <w:r w:rsidR="00E02331" w:rsidRPr="001C26B5">
              <w:rPr>
                <w:sz w:val="24"/>
                <w:szCs w:val="24"/>
              </w:rPr>
              <w:t>Новейшие принципы кадровой политики в системе государственной и муниципальной службы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4E2566" w:rsidRPr="001C26B5" w:rsidRDefault="004E2566" w:rsidP="00C42F90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 xml:space="preserve">Тема 4. </w:t>
            </w:r>
            <w:r w:rsidR="00C42F90" w:rsidRPr="001C26B5">
              <w:rPr>
                <w:sz w:val="24"/>
                <w:szCs w:val="24"/>
              </w:rPr>
              <w:t>Методический инструментарий наставничества в системе государственной и муниципальной службы</w:t>
            </w:r>
            <w:r w:rsidR="00E02331" w:rsidRPr="001C26B5">
              <w:rPr>
                <w:sz w:val="24"/>
                <w:szCs w:val="24"/>
              </w:rPr>
              <w:t> 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C42F90" w:rsidRPr="001C26B5" w:rsidRDefault="00C42F90" w:rsidP="00C42F90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Тема 4. Развитие института наставничества в органах исполнительной власти и органах местного самоуправления Российской Федерации как элемент формирования кадрового резерва на государственной и муниципальной службе 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C42F90" w:rsidRPr="001C26B5" w:rsidRDefault="00C42F90" w:rsidP="00C42F90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 xml:space="preserve">Тема 5. </w:t>
            </w:r>
            <w:r w:rsidRPr="001C26B5">
              <w:rPr>
                <w:iCs/>
                <w:sz w:val="24"/>
                <w:szCs w:val="24"/>
              </w:rPr>
              <w:t xml:space="preserve">Механизм внедрения института наставничества в органах исполнительной власти </w:t>
            </w:r>
          </w:p>
          <w:p w:rsidR="00C42F90" w:rsidRPr="001C26B5" w:rsidRDefault="00C42F90" w:rsidP="00C42F90">
            <w:pPr>
              <w:rPr>
                <w:sz w:val="24"/>
                <w:szCs w:val="24"/>
              </w:rPr>
            </w:pPr>
            <w:r w:rsidRPr="001C26B5">
              <w:rPr>
                <w:iCs/>
                <w:sz w:val="24"/>
                <w:szCs w:val="24"/>
              </w:rPr>
              <w:t>и местного самоуправления</w:t>
            </w:r>
          </w:p>
        </w:tc>
      </w:tr>
      <w:tr w:rsidR="001C26B5" w:rsidRPr="001C26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26B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CB2C49" w:rsidRPr="001C26B5" w:rsidRDefault="00CB2C49" w:rsidP="001C26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Основная литература</w:t>
            </w:r>
            <w:r w:rsidR="00E02331" w:rsidRPr="001C26B5">
              <w:rPr>
                <w:b/>
                <w:sz w:val="24"/>
                <w:szCs w:val="24"/>
              </w:rPr>
              <w:t>:</w:t>
            </w:r>
          </w:p>
          <w:p w:rsidR="00E02331" w:rsidRPr="001C26B5" w:rsidRDefault="00E02331" w:rsidP="001C26B5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Авдеев, В. В. Работа с командой: психологические возможности [Электронный ресурс] : практикум : для самостоятельной работы над оптимизацией совместной деятельности / В. В. Авдеев. - Москва : КУРС: ИНФРА-М, 2019. - 152 с. </w:t>
            </w:r>
            <w:hyperlink r:id="rId8" w:tgtFrame="_blank" w:tooltip="читать полный текст" w:history="1">
              <w:r w:rsidRPr="001C26B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http://znanium.com/go.php?id=989928</w:t>
              </w:r>
            </w:hyperlink>
          </w:p>
          <w:p w:rsidR="00CB2C49" w:rsidRPr="001C26B5" w:rsidRDefault="00E02331" w:rsidP="001C26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 xml:space="preserve"> </w:t>
            </w:r>
            <w:r w:rsidR="00CB2C49" w:rsidRPr="001C26B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27063" w:rsidRPr="001C26B5" w:rsidRDefault="00927063" w:rsidP="001C26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C26B5" w:rsidRPr="001C26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26B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1C26B5">
              <w:rPr>
                <w:b/>
                <w:sz w:val="24"/>
                <w:szCs w:val="24"/>
              </w:rPr>
              <w:t>систем, онлайн</w:t>
            </w:r>
            <w:r w:rsidRPr="001C26B5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CB2C49" w:rsidRPr="001C26B5" w:rsidRDefault="00CB2C49" w:rsidP="00CB2C49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C26B5" w:rsidRDefault="00CB2C49" w:rsidP="00CB2C49">
            <w:pPr>
              <w:jc w:val="both"/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C26B5" w:rsidRDefault="00CB2C49" w:rsidP="00CB2C49">
            <w:pPr>
              <w:jc w:val="both"/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C26B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C26B5" w:rsidRDefault="00CB2C49" w:rsidP="00CB2C49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C26B5" w:rsidRDefault="00CB2C49" w:rsidP="00CB2C49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Общего доступа</w:t>
            </w:r>
            <w:bookmarkStart w:id="0" w:name="_GoBack"/>
            <w:bookmarkEnd w:id="0"/>
          </w:p>
          <w:p w:rsidR="00CB2C49" w:rsidRPr="001C26B5" w:rsidRDefault="00CB2C49" w:rsidP="00CB2C49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C26B5" w:rsidRDefault="00CB2C49" w:rsidP="00CB2C49">
            <w:pPr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26B5" w:rsidRPr="001C26B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C26B5" w:rsidRDefault="00994851" w:rsidP="00994851">
            <w:pPr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994851" w:rsidRPr="001C26B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26B5" w:rsidRPr="001C26B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C26B5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26B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26B5" w:rsidRPr="001C26B5" w:rsidTr="00CB2C49">
        <w:tc>
          <w:tcPr>
            <w:tcW w:w="10490" w:type="dxa"/>
            <w:gridSpan w:val="3"/>
          </w:tcPr>
          <w:p w:rsidR="00994851" w:rsidRPr="001C26B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26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E02331">
        <w:rPr>
          <w:sz w:val="24"/>
          <w:szCs w:val="24"/>
        </w:rPr>
        <w:t>Шведов В.В.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41" w:rsidRDefault="00615841">
      <w:r>
        <w:separator/>
      </w:r>
    </w:p>
  </w:endnote>
  <w:endnote w:type="continuationSeparator" w:id="0">
    <w:p w:rsidR="00615841" w:rsidRDefault="0061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41" w:rsidRDefault="00615841">
      <w:r>
        <w:separator/>
      </w:r>
    </w:p>
  </w:footnote>
  <w:footnote w:type="continuationSeparator" w:id="0">
    <w:p w:rsidR="00615841" w:rsidRDefault="0061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2"/>
  </w:num>
  <w:num w:numId="16">
    <w:abstractNumId w:val="34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1"/>
  </w:num>
  <w:num w:numId="30">
    <w:abstractNumId w:val="25"/>
  </w:num>
  <w:num w:numId="31">
    <w:abstractNumId w:val="35"/>
  </w:num>
  <w:num w:numId="32">
    <w:abstractNumId w:val="19"/>
  </w:num>
  <w:num w:numId="33">
    <w:abstractNumId w:val="6"/>
  </w:num>
  <w:num w:numId="34">
    <w:abstractNumId w:val="33"/>
  </w:num>
  <w:num w:numId="35">
    <w:abstractNumId w:val="26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6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5D5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32EB-694F-4CB7-87A5-3D104729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2019-04-06T08:23:00Z</dcterms:created>
  <dcterms:modified xsi:type="dcterms:W3CDTF">2019-07-03T10:13:00Z</dcterms:modified>
</cp:coreProperties>
</file>